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7C12A779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5B115E">
        <w:rPr>
          <w:rFonts w:ascii="Segoe UI" w:hAnsi="Segoe UI" w:cs="Segoe UI"/>
          <w:sz w:val="20"/>
          <w:szCs w:val="20"/>
        </w:rPr>
        <w:t xml:space="preserve">Warszawa, </w:t>
      </w:r>
      <w:r w:rsidR="005B115E" w:rsidRPr="005B115E">
        <w:rPr>
          <w:rFonts w:ascii="Segoe UI" w:hAnsi="Segoe UI" w:cs="Segoe UI"/>
          <w:sz w:val="20"/>
          <w:szCs w:val="20"/>
        </w:rPr>
        <w:t>10</w:t>
      </w:r>
      <w:r w:rsidR="00124A4A" w:rsidRPr="005B115E">
        <w:rPr>
          <w:rFonts w:ascii="Segoe UI" w:hAnsi="Segoe UI" w:cs="Segoe UI"/>
          <w:sz w:val="20"/>
          <w:szCs w:val="20"/>
        </w:rPr>
        <w:t xml:space="preserve"> </w:t>
      </w:r>
      <w:r w:rsidR="00FA2CEE" w:rsidRPr="005B115E">
        <w:rPr>
          <w:rFonts w:ascii="Segoe UI" w:hAnsi="Segoe UI" w:cs="Segoe UI"/>
          <w:sz w:val="20"/>
          <w:szCs w:val="20"/>
        </w:rPr>
        <w:t>stycznia</w:t>
      </w:r>
      <w:r w:rsidRPr="005B115E">
        <w:rPr>
          <w:rFonts w:ascii="Segoe UI" w:hAnsi="Segoe UI" w:cs="Segoe UI"/>
          <w:sz w:val="20"/>
          <w:szCs w:val="20"/>
        </w:rPr>
        <w:t xml:space="preserve"> 202</w:t>
      </w:r>
      <w:r w:rsidR="00FA2CEE" w:rsidRPr="005B115E">
        <w:rPr>
          <w:rFonts w:ascii="Segoe UI" w:hAnsi="Segoe UI" w:cs="Segoe UI"/>
          <w:sz w:val="20"/>
          <w:szCs w:val="20"/>
        </w:rPr>
        <w:t>4</w:t>
      </w:r>
      <w:r w:rsidRPr="005B115E">
        <w:rPr>
          <w:rFonts w:ascii="Segoe UI" w:hAnsi="Segoe UI" w:cs="Segoe UI"/>
          <w:sz w:val="20"/>
          <w:szCs w:val="20"/>
        </w:rPr>
        <w:t xml:space="preserve">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77E6F5E4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822960"/>
                <wp:effectExtent l="0" t="0" r="1143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822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0C2CD" w14:textId="736E971F" w:rsidR="00FA2CEE" w:rsidRDefault="002A0C99" w:rsidP="00162377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Promenada zaprasza na ferie zimowe</w:t>
                            </w:r>
                            <w:r w:rsidR="00EA3410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747D9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Niezwykła wystawa zwierząt egzotycznych i muzyczne występy na żywo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64.8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" filled="f" strokeweight=".16936mm">
                <v:textbox inset="0,0,0,0">
                  <w:txbxContent>
                    <w:p w14:paraId="3A50C2CD" w14:textId="736E971F" w:rsidR="00FA2CEE" w:rsidRDefault="002A0C99" w:rsidP="00162377">
                      <w:pPr>
                        <w:spacing w:line="278" w:lineRule="auto"/>
                        <w:ind w:left="1134" w:right="1134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Promenada zaprasza na ferie zimowe</w:t>
                      </w:r>
                      <w:r w:rsidR="00EA3410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!</w:t>
                      </w:r>
                      <w:r w:rsidR="00747D9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Niezwykła wystawa zwierząt egzotycznych i muzyczne występy na żywo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23D7B05B" w14:textId="1CB626EA" w:rsidR="003619BC" w:rsidRDefault="00652290" w:rsidP="00525F2B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Pokonaj nudę razem z Promenadą! Warszawskie centrum handlowe zaprasza małych i dużych na moc atrakcji podczas zimowych ferii. Masz ochotę posłuchać na żywo jazzowej muzyki</w:t>
      </w:r>
      <w:r w:rsidR="007217E3">
        <w:rPr>
          <w:rFonts w:ascii="Segoe UI" w:hAnsi="Segoe UI" w:cs="Segoe UI"/>
          <w:b/>
          <w:bCs/>
        </w:rPr>
        <w:t xml:space="preserve"> lub dowiedzieć się więcej o egzotycznych gadach? Wpadnij do galer</w:t>
      </w:r>
      <w:r w:rsidR="0025016E">
        <w:rPr>
          <w:rFonts w:ascii="Segoe UI" w:hAnsi="Segoe UI" w:cs="Segoe UI"/>
          <w:b/>
          <w:bCs/>
        </w:rPr>
        <w:t xml:space="preserve">ii i skorzystaj z okazji! </w:t>
      </w:r>
    </w:p>
    <w:p w14:paraId="583BCA7C" w14:textId="4A104F6D" w:rsidR="00957D70" w:rsidRPr="00525F2B" w:rsidRDefault="00957D70" w:rsidP="00525F2B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Przygoda z dreszczykiem</w:t>
      </w:r>
    </w:p>
    <w:p w14:paraId="1BB682A4" w14:textId="58022B01" w:rsidR="00C71474" w:rsidRPr="00525F2B" w:rsidRDefault="00C71474" w:rsidP="00525F2B">
      <w:pPr>
        <w:spacing w:after="120"/>
        <w:jc w:val="both"/>
        <w:rPr>
          <w:rFonts w:ascii="Segoe UI" w:hAnsi="Segoe UI" w:cs="Segoe UI"/>
        </w:rPr>
      </w:pPr>
      <w:r w:rsidRPr="00525F2B">
        <w:rPr>
          <w:rFonts w:ascii="Segoe UI" w:hAnsi="Segoe UI" w:cs="Segoe UI"/>
        </w:rPr>
        <w:t>Wielbiciele mocnych wrażeń</w:t>
      </w:r>
      <w:r w:rsidR="00960442" w:rsidRPr="00525F2B">
        <w:rPr>
          <w:rFonts w:ascii="Segoe UI" w:hAnsi="Segoe UI" w:cs="Segoe UI"/>
        </w:rPr>
        <w:t xml:space="preserve"> będą mieli okazję do podniesienia poziomu adrenaliny! Już od piątku </w:t>
      </w:r>
      <w:r w:rsidR="00960442" w:rsidRPr="00525F2B">
        <w:rPr>
          <w:rFonts w:ascii="Segoe UI" w:hAnsi="Segoe UI" w:cs="Segoe UI"/>
          <w:b/>
          <w:bCs/>
        </w:rPr>
        <w:t>12 stycznia do czwartku 25 stycznia</w:t>
      </w:r>
      <w:r w:rsidR="00802BA3" w:rsidRPr="00525F2B">
        <w:rPr>
          <w:rFonts w:ascii="Segoe UI" w:hAnsi="Segoe UI" w:cs="Segoe UI"/>
        </w:rPr>
        <w:t xml:space="preserve"> w warszawskim </w:t>
      </w:r>
      <w:r w:rsidR="00802BA3" w:rsidRPr="00525F2B">
        <w:rPr>
          <w:rFonts w:ascii="Segoe UI" w:hAnsi="Segoe UI" w:cs="Segoe UI"/>
          <w:b/>
          <w:bCs/>
        </w:rPr>
        <w:t>centrum handlowym Promenada</w:t>
      </w:r>
      <w:r w:rsidR="00802BA3" w:rsidRPr="00525F2B">
        <w:rPr>
          <w:rFonts w:ascii="Segoe UI" w:hAnsi="Segoe UI" w:cs="Segoe UI"/>
        </w:rPr>
        <w:t xml:space="preserve"> zagości </w:t>
      </w:r>
      <w:r w:rsidR="00802BA3" w:rsidRPr="00525F2B">
        <w:rPr>
          <w:rFonts w:ascii="Segoe UI" w:hAnsi="Segoe UI" w:cs="Segoe UI"/>
          <w:b/>
          <w:bCs/>
        </w:rPr>
        <w:t>wystawa zwierząt egzotycznych</w:t>
      </w:r>
      <w:r w:rsidR="00802BA3" w:rsidRPr="00525F2B">
        <w:rPr>
          <w:rFonts w:ascii="Segoe UI" w:hAnsi="Segoe UI" w:cs="Segoe UI"/>
        </w:rPr>
        <w:t>. Dla odważnych śmiałków ceniących bliski kontakt z dziką naturą przewidziano możliwość dotknięcia i zrobienia sobie pamiątkowych fotografii ze zwierzętami.</w:t>
      </w:r>
    </w:p>
    <w:p w14:paraId="44DEDACC" w14:textId="12CC8B0A" w:rsidR="00802BA3" w:rsidRPr="00525F2B" w:rsidRDefault="00802BA3" w:rsidP="00525F2B">
      <w:pPr>
        <w:spacing w:after="120"/>
        <w:jc w:val="both"/>
        <w:rPr>
          <w:rFonts w:ascii="Segoe UI" w:hAnsi="Segoe UI" w:cs="Segoe UI"/>
        </w:rPr>
      </w:pPr>
      <w:r w:rsidRPr="00525F2B">
        <w:rPr>
          <w:rFonts w:ascii="Segoe UI" w:hAnsi="Segoe UI" w:cs="Segoe UI"/>
        </w:rPr>
        <w:t xml:space="preserve">W ramach ekspozycji będzie można obejrzeć wyjątkowe gatunki. </w:t>
      </w:r>
      <w:r w:rsidR="00E0321B" w:rsidRPr="00525F2B">
        <w:rPr>
          <w:rFonts w:ascii="Segoe UI" w:hAnsi="Segoe UI" w:cs="Segoe UI"/>
        </w:rPr>
        <w:t xml:space="preserve">Na </w:t>
      </w:r>
      <w:r w:rsidR="00A901BE" w:rsidRPr="00525F2B">
        <w:rPr>
          <w:rFonts w:ascii="Segoe UI" w:hAnsi="Segoe UI" w:cs="Segoe UI"/>
        </w:rPr>
        <w:t xml:space="preserve">miłośników </w:t>
      </w:r>
      <w:r w:rsidR="009A36A3" w:rsidRPr="00525F2B">
        <w:rPr>
          <w:rFonts w:ascii="Segoe UI" w:hAnsi="Segoe UI" w:cs="Segoe UI"/>
        </w:rPr>
        <w:t>gadów</w:t>
      </w:r>
      <w:r w:rsidR="00A901BE" w:rsidRPr="00525F2B">
        <w:rPr>
          <w:rFonts w:ascii="Segoe UI" w:hAnsi="Segoe UI" w:cs="Segoe UI"/>
        </w:rPr>
        <w:t xml:space="preserve"> czekać będą </w:t>
      </w:r>
      <w:r w:rsidR="009A36A3" w:rsidRPr="00525F2B">
        <w:rPr>
          <w:rFonts w:ascii="Segoe UI" w:hAnsi="Segoe UI" w:cs="Segoe UI"/>
        </w:rPr>
        <w:t xml:space="preserve">prawdziwe giganty – węże boa i pytony. </w:t>
      </w:r>
      <w:r w:rsidRPr="00525F2B">
        <w:rPr>
          <w:rFonts w:ascii="Segoe UI" w:hAnsi="Segoe UI" w:cs="Segoe UI"/>
        </w:rPr>
        <w:t xml:space="preserve">Wśród mniejszych, ale nie mniej interesujących okazów </w:t>
      </w:r>
      <w:r w:rsidR="009A36A3" w:rsidRPr="00525F2B">
        <w:rPr>
          <w:rFonts w:ascii="Segoe UI" w:hAnsi="Segoe UI" w:cs="Segoe UI"/>
        </w:rPr>
        <w:t>znajdą się także</w:t>
      </w:r>
      <w:r w:rsidRPr="00525F2B">
        <w:rPr>
          <w:rFonts w:ascii="Segoe UI" w:hAnsi="Segoe UI" w:cs="Segoe UI"/>
        </w:rPr>
        <w:t xml:space="preserve"> wąż zbożowy, </w:t>
      </w:r>
      <w:proofErr w:type="spellStart"/>
      <w:r w:rsidRPr="00525F2B">
        <w:rPr>
          <w:rFonts w:ascii="Segoe UI" w:hAnsi="Segoe UI" w:cs="Segoe UI"/>
        </w:rPr>
        <w:t>lancetogłów</w:t>
      </w:r>
      <w:proofErr w:type="spellEnd"/>
      <w:r w:rsidRPr="00525F2B">
        <w:rPr>
          <w:rFonts w:ascii="Segoe UI" w:hAnsi="Segoe UI" w:cs="Segoe UI"/>
        </w:rPr>
        <w:t xml:space="preserve"> mleczny oraz wąż smugowy.</w:t>
      </w:r>
    </w:p>
    <w:p w14:paraId="2D0ED614" w14:textId="76383BF3" w:rsidR="00802BA3" w:rsidRPr="00525F2B" w:rsidRDefault="009A36A3" w:rsidP="00525F2B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525F2B">
        <w:rPr>
          <w:rFonts w:ascii="Segoe UI" w:hAnsi="Segoe UI" w:cs="Segoe UI"/>
          <w:sz w:val="22"/>
          <w:szCs w:val="22"/>
        </w:rPr>
        <w:t>Organizatorzy przygotowali również interesujące</w:t>
      </w:r>
      <w:r w:rsidR="00802BA3" w:rsidRPr="00525F2B">
        <w:rPr>
          <w:rFonts w:ascii="Segoe UI" w:hAnsi="Segoe UI" w:cs="Segoe UI"/>
          <w:sz w:val="22"/>
          <w:szCs w:val="22"/>
        </w:rPr>
        <w:t xml:space="preserve"> okazy gekonów</w:t>
      </w:r>
      <w:r w:rsidRPr="00525F2B">
        <w:rPr>
          <w:rFonts w:ascii="Segoe UI" w:hAnsi="Segoe UI" w:cs="Segoe UI"/>
          <w:sz w:val="22"/>
          <w:szCs w:val="22"/>
        </w:rPr>
        <w:t>,</w:t>
      </w:r>
      <w:r w:rsidR="00802BA3" w:rsidRPr="00525F2B">
        <w:rPr>
          <w:rFonts w:ascii="Segoe UI" w:hAnsi="Segoe UI" w:cs="Segoe UI"/>
          <w:sz w:val="22"/>
          <w:szCs w:val="22"/>
        </w:rPr>
        <w:t xml:space="preserve"> takie jak </w:t>
      </w:r>
      <w:proofErr w:type="spellStart"/>
      <w:r w:rsidR="00802BA3" w:rsidRPr="00525F2B">
        <w:rPr>
          <w:rFonts w:ascii="Segoe UI" w:hAnsi="Segoe UI" w:cs="Segoe UI"/>
          <w:sz w:val="22"/>
          <w:szCs w:val="22"/>
        </w:rPr>
        <w:t>eublefar</w:t>
      </w:r>
      <w:proofErr w:type="spellEnd"/>
      <w:r w:rsidR="00802BA3" w:rsidRPr="00525F2B">
        <w:rPr>
          <w:rFonts w:ascii="Segoe UI" w:hAnsi="Segoe UI" w:cs="Segoe UI"/>
          <w:sz w:val="22"/>
          <w:szCs w:val="22"/>
        </w:rPr>
        <w:t xml:space="preserve"> lamparci i </w:t>
      </w:r>
      <w:proofErr w:type="spellStart"/>
      <w:r w:rsidR="00802BA3" w:rsidRPr="00525F2B">
        <w:rPr>
          <w:rFonts w:ascii="Segoe UI" w:hAnsi="Segoe UI" w:cs="Segoe UI"/>
          <w:sz w:val="22"/>
          <w:szCs w:val="22"/>
        </w:rPr>
        <w:t>eublefar</w:t>
      </w:r>
      <w:proofErr w:type="spellEnd"/>
      <w:r w:rsidR="00802BA3" w:rsidRPr="00525F2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802BA3" w:rsidRPr="00525F2B">
        <w:rPr>
          <w:rFonts w:ascii="Segoe UI" w:hAnsi="Segoe UI" w:cs="Segoe UI"/>
          <w:sz w:val="22"/>
          <w:szCs w:val="22"/>
        </w:rPr>
        <w:t>gruboogonowy</w:t>
      </w:r>
      <w:proofErr w:type="spellEnd"/>
      <w:r w:rsidR="00802BA3" w:rsidRPr="00525F2B">
        <w:rPr>
          <w:rFonts w:ascii="Segoe UI" w:hAnsi="Segoe UI" w:cs="Segoe UI"/>
          <w:sz w:val="22"/>
          <w:szCs w:val="22"/>
        </w:rPr>
        <w:t xml:space="preserve">, a także agamę brodatą, oraz </w:t>
      </w:r>
      <w:proofErr w:type="spellStart"/>
      <w:r w:rsidR="00802BA3" w:rsidRPr="00525F2B">
        <w:rPr>
          <w:rFonts w:ascii="Segoe UI" w:hAnsi="Segoe UI" w:cs="Segoe UI"/>
          <w:sz w:val="22"/>
          <w:szCs w:val="22"/>
        </w:rPr>
        <w:t>tarczołuska</w:t>
      </w:r>
      <w:proofErr w:type="spellEnd"/>
      <w:r w:rsidR="00802BA3" w:rsidRPr="00525F2B">
        <w:rPr>
          <w:rFonts w:ascii="Segoe UI" w:hAnsi="Segoe UI" w:cs="Segoe UI"/>
          <w:sz w:val="22"/>
          <w:szCs w:val="22"/>
        </w:rPr>
        <w:t xml:space="preserve"> sudańskiego. Ponadto będzie można</w:t>
      </w:r>
      <w:r w:rsidR="003974CF">
        <w:rPr>
          <w:rFonts w:ascii="Segoe UI" w:hAnsi="Segoe UI" w:cs="Segoe UI"/>
          <w:sz w:val="22"/>
          <w:szCs w:val="22"/>
        </w:rPr>
        <w:t xml:space="preserve"> </w:t>
      </w:r>
      <w:r w:rsidR="003974CF" w:rsidRPr="00525F2B">
        <w:rPr>
          <w:rFonts w:ascii="Segoe UI" w:hAnsi="Segoe UI" w:cs="Segoe UI"/>
          <w:sz w:val="22"/>
          <w:szCs w:val="22"/>
        </w:rPr>
        <w:t>zobaczyć</w:t>
      </w:r>
      <w:r w:rsidR="00802BA3" w:rsidRPr="00525F2B">
        <w:rPr>
          <w:rFonts w:ascii="Segoe UI" w:hAnsi="Segoe UI" w:cs="Segoe UI"/>
          <w:sz w:val="22"/>
          <w:szCs w:val="22"/>
        </w:rPr>
        <w:t xml:space="preserve"> smocze jaszczurki: scynk</w:t>
      </w:r>
      <w:r w:rsidR="003974CF">
        <w:rPr>
          <w:rFonts w:ascii="Segoe UI" w:hAnsi="Segoe UI" w:cs="Segoe UI"/>
          <w:sz w:val="22"/>
          <w:szCs w:val="22"/>
        </w:rPr>
        <w:t>a</w:t>
      </w:r>
      <w:r w:rsidR="00802BA3" w:rsidRPr="00525F2B">
        <w:rPr>
          <w:rFonts w:ascii="Segoe UI" w:hAnsi="Segoe UI" w:cs="Segoe UI"/>
          <w:sz w:val="22"/>
          <w:szCs w:val="22"/>
        </w:rPr>
        <w:t xml:space="preserve"> ognist</w:t>
      </w:r>
      <w:r w:rsidR="003974CF">
        <w:rPr>
          <w:rFonts w:ascii="Segoe UI" w:hAnsi="Segoe UI" w:cs="Segoe UI"/>
          <w:sz w:val="22"/>
          <w:szCs w:val="22"/>
        </w:rPr>
        <w:t>ego</w:t>
      </w:r>
      <w:r w:rsidR="00802BA3" w:rsidRPr="00525F2B">
        <w:rPr>
          <w:rFonts w:ascii="Segoe UI" w:hAnsi="Segoe UI" w:cs="Segoe UI"/>
          <w:sz w:val="22"/>
          <w:szCs w:val="22"/>
        </w:rPr>
        <w:t xml:space="preserve"> oraz żółtopuzik</w:t>
      </w:r>
      <w:r w:rsidR="003974CF">
        <w:rPr>
          <w:rFonts w:ascii="Segoe UI" w:hAnsi="Segoe UI" w:cs="Segoe UI"/>
          <w:sz w:val="22"/>
          <w:szCs w:val="22"/>
        </w:rPr>
        <w:t>a</w:t>
      </w:r>
      <w:r w:rsidR="00802BA3" w:rsidRPr="00525F2B">
        <w:rPr>
          <w:rFonts w:ascii="Segoe UI" w:hAnsi="Segoe UI" w:cs="Segoe UI"/>
          <w:sz w:val="22"/>
          <w:szCs w:val="22"/>
        </w:rPr>
        <w:t xml:space="preserve"> bałkański</w:t>
      </w:r>
      <w:r w:rsidR="003974CF">
        <w:rPr>
          <w:rFonts w:ascii="Segoe UI" w:hAnsi="Segoe UI" w:cs="Segoe UI"/>
          <w:sz w:val="22"/>
          <w:szCs w:val="22"/>
        </w:rPr>
        <w:t>ego</w:t>
      </w:r>
      <w:r w:rsidR="00802BA3" w:rsidRPr="00525F2B">
        <w:rPr>
          <w:rFonts w:ascii="Segoe UI" w:hAnsi="Segoe UI" w:cs="Segoe UI"/>
          <w:sz w:val="22"/>
          <w:szCs w:val="22"/>
        </w:rPr>
        <w:t>!</w:t>
      </w:r>
    </w:p>
    <w:p w14:paraId="469330AA" w14:textId="7FD6732E" w:rsidR="00802BA3" w:rsidRPr="00525F2B" w:rsidRDefault="00802BA3" w:rsidP="00525F2B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525F2B">
        <w:rPr>
          <w:rFonts w:ascii="Segoe UI" w:hAnsi="Segoe UI" w:cs="Segoe UI"/>
          <w:sz w:val="22"/>
          <w:szCs w:val="22"/>
        </w:rPr>
        <w:t>Nie zabraknie również wyjątkowych pająków, między innymi słynnych ptaszników</w:t>
      </w:r>
      <w:r w:rsidR="009A36A3" w:rsidRPr="00525F2B">
        <w:rPr>
          <w:rFonts w:ascii="Segoe UI" w:hAnsi="Segoe UI" w:cs="Segoe UI"/>
          <w:sz w:val="22"/>
          <w:szCs w:val="22"/>
        </w:rPr>
        <w:t xml:space="preserve">, a </w:t>
      </w:r>
      <w:r w:rsidRPr="00525F2B">
        <w:rPr>
          <w:rFonts w:ascii="Segoe UI" w:hAnsi="Segoe UI" w:cs="Segoe UI"/>
          <w:sz w:val="22"/>
          <w:szCs w:val="22"/>
        </w:rPr>
        <w:t>także skorpion</w:t>
      </w:r>
      <w:r w:rsidR="009A36A3" w:rsidRPr="00525F2B">
        <w:rPr>
          <w:rFonts w:ascii="Segoe UI" w:hAnsi="Segoe UI" w:cs="Segoe UI"/>
          <w:sz w:val="22"/>
          <w:szCs w:val="22"/>
        </w:rPr>
        <w:t>ów</w:t>
      </w:r>
      <w:r w:rsidRPr="00525F2B">
        <w:rPr>
          <w:rFonts w:ascii="Segoe UI" w:hAnsi="Segoe UI" w:cs="Segoe UI"/>
          <w:sz w:val="22"/>
          <w:szCs w:val="22"/>
        </w:rPr>
        <w:t>, patyczak</w:t>
      </w:r>
      <w:r w:rsidR="00B95BD6" w:rsidRPr="00525F2B">
        <w:rPr>
          <w:rFonts w:ascii="Segoe UI" w:hAnsi="Segoe UI" w:cs="Segoe UI"/>
          <w:sz w:val="22"/>
          <w:szCs w:val="22"/>
        </w:rPr>
        <w:t>ów</w:t>
      </w:r>
      <w:r w:rsidRPr="00525F2B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25F2B">
        <w:rPr>
          <w:rFonts w:ascii="Segoe UI" w:hAnsi="Segoe UI" w:cs="Segoe UI"/>
          <w:sz w:val="22"/>
          <w:szCs w:val="22"/>
        </w:rPr>
        <w:t>straszyk</w:t>
      </w:r>
      <w:r w:rsidR="00B95BD6" w:rsidRPr="00525F2B">
        <w:rPr>
          <w:rFonts w:ascii="Segoe UI" w:hAnsi="Segoe UI" w:cs="Segoe UI"/>
          <w:sz w:val="22"/>
          <w:szCs w:val="22"/>
        </w:rPr>
        <w:t>ów</w:t>
      </w:r>
      <w:proofErr w:type="spellEnd"/>
      <w:r w:rsidRPr="00525F2B">
        <w:rPr>
          <w:rFonts w:ascii="Segoe UI" w:hAnsi="Segoe UI" w:cs="Segoe UI"/>
          <w:sz w:val="22"/>
          <w:szCs w:val="22"/>
        </w:rPr>
        <w:t>, karaczan</w:t>
      </w:r>
      <w:r w:rsidR="00294855" w:rsidRPr="00525F2B">
        <w:rPr>
          <w:rFonts w:ascii="Segoe UI" w:hAnsi="Segoe UI" w:cs="Segoe UI"/>
          <w:sz w:val="22"/>
          <w:szCs w:val="22"/>
        </w:rPr>
        <w:t>ów</w:t>
      </w:r>
      <w:r w:rsidRPr="00525F2B">
        <w:rPr>
          <w:rFonts w:ascii="Segoe UI" w:hAnsi="Segoe UI" w:cs="Segoe UI"/>
          <w:sz w:val="22"/>
          <w:szCs w:val="22"/>
        </w:rPr>
        <w:t xml:space="preserve"> ozdobn</w:t>
      </w:r>
      <w:r w:rsidR="00294855" w:rsidRPr="00525F2B">
        <w:rPr>
          <w:rFonts w:ascii="Segoe UI" w:hAnsi="Segoe UI" w:cs="Segoe UI"/>
          <w:sz w:val="22"/>
          <w:szCs w:val="22"/>
        </w:rPr>
        <w:t>ych</w:t>
      </w:r>
      <w:r w:rsidRPr="00525F2B">
        <w:rPr>
          <w:rFonts w:ascii="Segoe UI" w:hAnsi="Segoe UI" w:cs="Segoe UI"/>
          <w:sz w:val="22"/>
          <w:szCs w:val="22"/>
        </w:rPr>
        <w:t>, ślimak</w:t>
      </w:r>
      <w:r w:rsidR="00294855" w:rsidRPr="00525F2B">
        <w:rPr>
          <w:rFonts w:ascii="Segoe UI" w:hAnsi="Segoe UI" w:cs="Segoe UI"/>
          <w:sz w:val="22"/>
          <w:szCs w:val="22"/>
        </w:rPr>
        <w:t>ów</w:t>
      </w:r>
      <w:r w:rsidRPr="00525F2B">
        <w:rPr>
          <w:rFonts w:ascii="Segoe UI" w:hAnsi="Segoe UI" w:cs="Segoe UI"/>
          <w:sz w:val="22"/>
          <w:szCs w:val="22"/>
        </w:rPr>
        <w:t xml:space="preserve"> olbrzymi</w:t>
      </w:r>
      <w:r w:rsidR="00294855" w:rsidRPr="00525F2B">
        <w:rPr>
          <w:rFonts w:ascii="Segoe UI" w:hAnsi="Segoe UI" w:cs="Segoe UI"/>
          <w:sz w:val="22"/>
          <w:szCs w:val="22"/>
        </w:rPr>
        <w:t>ch</w:t>
      </w:r>
      <w:r w:rsidRPr="00525F2B">
        <w:rPr>
          <w:rFonts w:ascii="Segoe UI" w:hAnsi="Segoe UI" w:cs="Segoe UI"/>
          <w:sz w:val="22"/>
          <w:szCs w:val="22"/>
        </w:rPr>
        <w:t xml:space="preserve"> oraz żółw</w:t>
      </w:r>
      <w:r w:rsidR="00294855" w:rsidRPr="00525F2B">
        <w:rPr>
          <w:rFonts w:ascii="Segoe UI" w:hAnsi="Segoe UI" w:cs="Segoe UI"/>
          <w:sz w:val="22"/>
          <w:szCs w:val="22"/>
        </w:rPr>
        <w:t>i</w:t>
      </w:r>
      <w:r w:rsidRPr="00525F2B">
        <w:rPr>
          <w:rFonts w:ascii="Segoe UI" w:hAnsi="Segoe UI" w:cs="Segoe UI"/>
          <w:sz w:val="22"/>
          <w:szCs w:val="22"/>
        </w:rPr>
        <w:t xml:space="preserve"> stepowy</w:t>
      </w:r>
      <w:r w:rsidR="00294855" w:rsidRPr="00525F2B">
        <w:rPr>
          <w:rFonts w:ascii="Segoe UI" w:hAnsi="Segoe UI" w:cs="Segoe UI"/>
          <w:sz w:val="22"/>
          <w:szCs w:val="22"/>
        </w:rPr>
        <w:t>ch</w:t>
      </w:r>
      <w:r w:rsidRPr="00525F2B">
        <w:rPr>
          <w:rFonts w:ascii="Segoe UI" w:hAnsi="Segoe UI" w:cs="Segoe UI"/>
          <w:sz w:val="22"/>
          <w:szCs w:val="22"/>
        </w:rPr>
        <w:t>.</w:t>
      </w:r>
    </w:p>
    <w:p w14:paraId="1429B16A" w14:textId="0112AD86" w:rsidR="00294855" w:rsidRPr="00525F2B" w:rsidRDefault="00294855" w:rsidP="00525F2B">
      <w:pPr>
        <w:spacing w:after="120"/>
        <w:jc w:val="both"/>
        <w:rPr>
          <w:rFonts w:ascii="Segoe UI" w:hAnsi="Segoe UI" w:cs="Segoe UI"/>
        </w:rPr>
      </w:pPr>
      <w:r w:rsidRPr="00525F2B">
        <w:rPr>
          <w:rFonts w:ascii="Segoe UI" w:hAnsi="Segoe UI" w:cs="Segoe UI"/>
        </w:rPr>
        <w:t>Dodatkowo, dla szkół i przedszkoli organizatorzy przygotowali prelekcje na temat zwierząt egzotycznych. Lekcje mogą odbyć się od poniedziałku do piątku, każda po 45 minut, o pełnych godzinach – 10</w:t>
      </w:r>
      <w:r w:rsidR="00AC1ED8">
        <w:rPr>
          <w:rFonts w:ascii="Segoe UI" w:hAnsi="Segoe UI" w:cs="Segoe UI"/>
        </w:rPr>
        <w:t>.</w:t>
      </w:r>
      <w:r w:rsidRPr="00525F2B">
        <w:rPr>
          <w:rFonts w:ascii="Segoe UI" w:hAnsi="Segoe UI" w:cs="Segoe UI"/>
        </w:rPr>
        <w:t>00, 11</w:t>
      </w:r>
      <w:r w:rsidR="00775487">
        <w:rPr>
          <w:rFonts w:ascii="Segoe UI" w:hAnsi="Segoe UI" w:cs="Segoe UI"/>
        </w:rPr>
        <w:t>.</w:t>
      </w:r>
      <w:r w:rsidRPr="00525F2B">
        <w:rPr>
          <w:rFonts w:ascii="Segoe UI" w:hAnsi="Segoe UI" w:cs="Segoe UI"/>
        </w:rPr>
        <w:t>00, 12</w:t>
      </w:r>
      <w:r w:rsidR="00775487">
        <w:rPr>
          <w:rFonts w:ascii="Segoe UI" w:hAnsi="Segoe UI" w:cs="Segoe UI"/>
        </w:rPr>
        <w:t>.</w:t>
      </w:r>
      <w:r w:rsidRPr="00525F2B">
        <w:rPr>
          <w:rFonts w:ascii="Segoe UI" w:hAnsi="Segoe UI" w:cs="Segoe UI"/>
        </w:rPr>
        <w:t>00 i 13</w:t>
      </w:r>
      <w:r w:rsidR="00775487">
        <w:rPr>
          <w:rFonts w:ascii="Segoe UI" w:hAnsi="Segoe UI" w:cs="Segoe UI"/>
        </w:rPr>
        <w:t>.</w:t>
      </w:r>
      <w:r w:rsidRPr="00525F2B">
        <w:rPr>
          <w:rFonts w:ascii="Segoe UI" w:hAnsi="Segoe UI" w:cs="Segoe UI"/>
        </w:rPr>
        <w:t>00.</w:t>
      </w:r>
      <w:r w:rsidR="000D3E4F" w:rsidRPr="00525F2B">
        <w:rPr>
          <w:rFonts w:ascii="Segoe UI" w:hAnsi="Segoe UI" w:cs="Segoe UI"/>
        </w:rPr>
        <w:t xml:space="preserve"> </w:t>
      </w:r>
      <w:r w:rsidRPr="00525F2B">
        <w:rPr>
          <w:rFonts w:ascii="Segoe UI" w:hAnsi="Segoe UI" w:cs="Segoe UI"/>
        </w:rPr>
        <w:t>Zapisy dla placówek edukacyjnych możliwe są pod mailem </w:t>
      </w:r>
      <w:hyperlink r:id="rId8" w:history="1">
        <w:r w:rsidRPr="00525F2B">
          <w:rPr>
            <w:rStyle w:val="Hipercze"/>
            <w:rFonts w:ascii="Segoe UI" w:hAnsi="Segoe UI" w:cs="Segoe UI"/>
          </w:rPr>
          <w:t>atriumpromenada@g-cityeu.com</w:t>
        </w:r>
      </w:hyperlink>
      <w:r w:rsidR="003974CF">
        <w:rPr>
          <w:rStyle w:val="Hipercze"/>
          <w:rFonts w:ascii="Segoe UI" w:hAnsi="Segoe UI" w:cs="Segoe UI"/>
        </w:rPr>
        <w:t>.</w:t>
      </w:r>
      <w:r w:rsidRPr="00525F2B">
        <w:rPr>
          <w:rFonts w:ascii="Segoe UI" w:hAnsi="Segoe UI" w:cs="Segoe UI"/>
        </w:rPr>
        <w:t xml:space="preserve"> Zachęcamy do kontaktu!</w:t>
      </w:r>
    </w:p>
    <w:p w14:paraId="60758126" w14:textId="08B7E594" w:rsidR="000D3E4F" w:rsidRDefault="00525F2B" w:rsidP="00525F2B">
      <w:pPr>
        <w:pStyle w:val="NormalnyWeb"/>
        <w:spacing w:before="0" w:beforeAutospacing="0" w:after="120" w:afterAutospacing="0"/>
        <w:rPr>
          <w:rFonts w:ascii="Segoe UI" w:hAnsi="Segoe UI" w:cs="Segoe UI"/>
          <w:sz w:val="22"/>
          <w:szCs w:val="22"/>
        </w:rPr>
      </w:pPr>
      <w:r w:rsidRPr="00525F2B">
        <w:rPr>
          <w:rFonts w:ascii="Segoe UI" w:hAnsi="Segoe UI" w:cs="Segoe UI"/>
          <w:sz w:val="22"/>
          <w:szCs w:val="22"/>
        </w:rPr>
        <w:t xml:space="preserve">Wystawa zlokalizowana jest na poziomie 0 przy rotundzie. </w:t>
      </w:r>
      <w:r w:rsidR="000D3E4F" w:rsidRPr="00525F2B">
        <w:rPr>
          <w:rFonts w:ascii="Segoe UI" w:hAnsi="Segoe UI" w:cs="Segoe UI"/>
          <w:sz w:val="22"/>
          <w:szCs w:val="22"/>
        </w:rPr>
        <w:t>Wstęp jest bezpłatny, od poniedziałku do soboty w godzinach 10</w:t>
      </w:r>
      <w:r w:rsidR="00775487">
        <w:rPr>
          <w:rFonts w:ascii="Segoe UI" w:hAnsi="Segoe UI" w:cs="Segoe UI"/>
          <w:sz w:val="22"/>
          <w:szCs w:val="22"/>
        </w:rPr>
        <w:t>.</w:t>
      </w:r>
      <w:r w:rsidR="000D3E4F" w:rsidRPr="00525F2B">
        <w:rPr>
          <w:rFonts w:ascii="Segoe UI" w:hAnsi="Segoe UI" w:cs="Segoe UI"/>
          <w:sz w:val="22"/>
          <w:szCs w:val="22"/>
        </w:rPr>
        <w:t>00 – 21</w:t>
      </w:r>
      <w:r w:rsidR="00775487">
        <w:rPr>
          <w:rFonts w:ascii="Segoe UI" w:hAnsi="Segoe UI" w:cs="Segoe UI"/>
          <w:sz w:val="22"/>
          <w:szCs w:val="22"/>
        </w:rPr>
        <w:t>.</w:t>
      </w:r>
      <w:r w:rsidR="000D3E4F" w:rsidRPr="00525F2B">
        <w:rPr>
          <w:rFonts w:ascii="Segoe UI" w:hAnsi="Segoe UI" w:cs="Segoe UI"/>
          <w:sz w:val="22"/>
          <w:szCs w:val="22"/>
        </w:rPr>
        <w:t xml:space="preserve">00. </w:t>
      </w:r>
      <w:r w:rsidRPr="00525F2B">
        <w:rPr>
          <w:rFonts w:ascii="Segoe UI" w:hAnsi="Segoe UI" w:cs="Segoe UI"/>
          <w:sz w:val="22"/>
          <w:szCs w:val="22"/>
        </w:rPr>
        <w:t xml:space="preserve">Ekspozycja </w:t>
      </w:r>
      <w:r w:rsidR="000D3E4F" w:rsidRPr="00525F2B">
        <w:rPr>
          <w:rFonts w:ascii="Segoe UI" w:hAnsi="Segoe UI" w:cs="Segoe UI"/>
          <w:sz w:val="22"/>
          <w:szCs w:val="22"/>
        </w:rPr>
        <w:t xml:space="preserve">będzie nieczynna </w:t>
      </w:r>
      <w:r w:rsidR="002A0AFF">
        <w:rPr>
          <w:rFonts w:ascii="Segoe UI" w:hAnsi="Segoe UI" w:cs="Segoe UI"/>
          <w:sz w:val="22"/>
          <w:szCs w:val="22"/>
        </w:rPr>
        <w:t>jedynie</w:t>
      </w:r>
      <w:r w:rsidR="00DB7905">
        <w:rPr>
          <w:rFonts w:ascii="Segoe UI" w:hAnsi="Segoe UI" w:cs="Segoe UI"/>
          <w:sz w:val="22"/>
          <w:szCs w:val="22"/>
        </w:rPr>
        <w:t xml:space="preserve"> </w:t>
      </w:r>
      <w:r w:rsidR="000D3E4F" w:rsidRPr="00525F2B">
        <w:rPr>
          <w:rFonts w:ascii="Segoe UI" w:hAnsi="Segoe UI" w:cs="Segoe UI"/>
          <w:sz w:val="22"/>
          <w:szCs w:val="22"/>
        </w:rPr>
        <w:t>14 oraz 21 styczni</w:t>
      </w:r>
      <w:r w:rsidRPr="00525F2B">
        <w:rPr>
          <w:rFonts w:ascii="Segoe UI" w:hAnsi="Segoe UI" w:cs="Segoe UI"/>
          <w:sz w:val="22"/>
          <w:szCs w:val="22"/>
        </w:rPr>
        <w:t>a.</w:t>
      </w:r>
      <w:r w:rsidR="000D3E4F" w:rsidRPr="00525F2B">
        <w:rPr>
          <w:rFonts w:ascii="Segoe UI" w:hAnsi="Segoe UI" w:cs="Segoe UI"/>
          <w:sz w:val="22"/>
          <w:szCs w:val="22"/>
        </w:rPr>
        <w:t xml:space="preserve"> </w:t>
      </w:r>
    </w:p>
    <w:p w14:paraId="73575F07" w14:textId="76F1508C" w:rsidR="00DB7905" w:rsidRPr="00DC28B8" w:rsidRDefault="00DB7905" w:rsidP="00525F2B">
      <w:pPr>
        <w:pStyle w:val="NormalnyWeb"/>
        <w:spacing w:before="0" w:beforeAutospacing="0" w:after="120" w:afterAutospacing="0"/>
        <w:rPr>
          <w:rFonts w:ascii="Segoe UI" w:hAnsi="Segoe UI" w:cs="Segoe UI"/>
          <w:b/>
          <w:bCs/>
          <w:sz w:val="22"/>
          <w:szCs w:val="22"/>
        </w:rPr>
      </w:pPr>
      <w:r w:rsidRPr="00DC28B8">
        <w:rPr>
          <w:rFonts w:ascii="Segoe UI" w:hAnsi="Segoe UI" w:cs="Segoe UI"/>
          <w:b/>
          <w:bCs/>
          <w:sz w:val="22"/>
          <w:szCs w:val="22"/>
        </w:rPr>
        <w:t>J</w:t>
      </w:r>
      <w:r w:rsidR="00F71E13" w:rsidRPr="00DC28B8">
        <w:rPr>
          <w:rFonts w:ascii="Segoe UI" w:hAnsi="Segoe UI" w:cs="Segoe UI"/>
          <w:b/>
          <w:bCs/>
          <w:sz w:val="22"/>
          <w:szCs w:val="22"/>
        </w:rPr>
        <w:t>azzow</w:t>
      </w:r>
      <w:r w:rsidR="00BC5E07" w:rsidRPr="00DC28B8">
        <w:rPr>
          <w:rFonts w:ascii="Segoe UI" w:hAnsi="Segoe UI" w:cs="Segoe UI"/>
          <w:b/>
          <w:bCs/>
          <w:sz w:val="22"/>
          <w:szCs w:val="22"/>
        </w:rPr>
        <w:t>o w Promenadzie!</w:t>
      </w:r>
    </w:p>
    <w:p w14:paraId="4BD8466C" w14:textId="1317337E" w:rsidR="00BC5E07" w:rsidRPr="00DC28B8" w:rsidRDefault="00BC5E07" w:rsidP="00DC28B8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Chcąc dodatkowo umilić czas podczas zakupów, Promenada zaprasza </w:t>
      </w:r>
      <w:r w:rsidR="006A52FD">
        <w:rPr>
          <w:rFonts w:ascii="Segoe UI" w:hAnsi="Segoe UI" w:cs="Segoe UI"/>
          <w:sz w:val="22"/>
          <w:szCs w:val="22"/>
        </w:rPr>
        <w:t>klientów</w:t>
      </w:r>
      <w:r>
        <w:rPr>
          <w:rFonts w:ascii="Segoe UI" w:hAnsi="Segoe UI" w:cs="Segoe UI"/>
          <w:sz w:val="22"/>
          <w:szCs w:val="22"/>
        </w:rPr>
        <w:t xml:space="preserve"> </w:t>
      </w:r>
      <w:r w:rsidR="006A52FD">
        <w:rPr>
          <w:rFonts w:ascii="Segoe UI" w:hAnsi="Segoe UI" w:cs="Segoe UI"/>
          <w:sz w:val="22"/>
          <w:szCs w:val="22"/>
        </w:rPr>
        <w:t xml:space="preserve">na pokaz muzyki na żywo! Już w sobotę, 20 stycznia centrum handlowe odwiedzi zespół </w:t>
      </w:r>
      <w:r w:rsidR="00957D70">
        <w:rPr>
          <w:rFonts w:ascii="Segoe UI" w:hAnsi="Segoe UI" w:cs="Segoe UI"/>
          <w:sz w:val="22"/>
          <w:szCs w:val="22"/>
        </w:rPr>
        <w:t xml:space="preserve">„Grzeczni Chłopcy”. To </w:t>
      </w:r>
      <w:r w:rsidR="00957D70" w:rsidRPr="00DC28B8">
        <w:rPr>
          <w:rFonts w:ascii="Segoe UI" w:hAnsi="Segoe UI" w:cs="Segoe UI"/>
          <w:sz w:val="22"/>
          <w:szCs w:val="22"/>
        </w:rPr>
        <w:t>młodzi jazzmani grający współczesny repertuar w autorskich retro-aranżacjach. Wyjątkowe muzyczne połączenie elegancji minionej epoki z nowoczesnym i tanecznym repertuarem.</w:t>
      </w:r>
      <w:r w:rsidR="00775487">
        <w:rPr>
          <w:rFonts w:ascii="Segoe UI" w:hAnsi="Segoe UI" w:cs="Segoe UI"/>
          <w:sz w:val="22"/>
          <w:szCs w:val="22"/>
        </w:rPr>
        <w:t xml:space="preserve"> Zespół wystąpi </w:t>
      </w:r>
      <w:r w:rsidR="00DC28B8">
        <w:rPr>
          <w:rFonts w:ascii="Segoe UI" w:hAnsi="Segoe UI" w:cs="Segoe UI"/>
          <w:sz w:val="22"/>
          <w:szCs w:val="22"/>
        </w:rPr>
        <w:br/>
      </w:r>
      <w:r w:rsidR="00775487">
        <w:rPr>
          <w:rFonts w:ascii="Segoe UI" w:hAnsi="Segoe UI" w:cs="Segoe UI"/>
          <w:sz w:val="22"/>
          <w:szCs w:val="22"/>
        </w:rPr>
        <w:t>w trzech setach – o 13.30, 15.00 oraz 16.30.</w:t>
      </w:r>
    </w:p>
    <w:p w14:paraId="4FDFA411" w14:textId="77777777" w:rsidR="00775487" w:rsidRDefault="00775487" w:rsidP="006A52FD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</w:p>
    <w:p w14:paraId="1320A1CD" w14:textId="41FE38B1" w:rsidR="00BB782F" w:rsidRPr="00525F2B" w:rsidRDefault="003B480D" w:rsidP="00525F2B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To nie wszystko! </w:t>
      </w:r>
      <w:r w:rsidR="00CA1938" w:rsidRPr="00525F2B">
        <w:rPr>
          <w:rFonts w:ascii="Segoe UI" w:hAnsi="Segoe UI" w:cs="Segoe UI"/>
          <w:sz w:val="22"/>
          <w:szCs w:val="22"/>
        </w:rPr>
        <w:t>Więcej informacji na temat</w:t>
      </w:r>
      <w:r>
        <w:rPr>
          <w:rFonts w:ascii="Segoe UI" w:hAnsi="Segoe UI" w:cs="Segoe UI"/>
          <w:sz w:val="22"/>
          <w:szCs w:val="22"/>
        </w:rPr>
        <w:t xml:space="preserve"> zbliżających się</w:t>
      </w:r>
      <w:r w:rsidR="00CA1938" w:rsidRPr="00525F2B">
        <w:rPr>
          <w:rFonts w:ascii="Segoe UI" w:hAnsi="Segoe UI" w:cs="Segoe UI"/>
          <w:sz w:val="22"/>
          <w:szCs w:val="22"/>
        </w:rPr>
        <w:t xml:space="preserve"> wydarze</w:t>
      </w:r>
      <w:r w:rsidR="0025016E">
        <w:rPr>
          <w:rFonts w:ascii="Segoe UI" w:hAnsi="Segoe UI" w:cs="Segoe UI"/>
          <w:sz w:val="22"/>
          <w:szCs w:val="22"/>
        </w:rPr>
        <w:t>ń</w:t>
      </w:r>
      <w:r w:rsidR="00CA1938" w:rsidRPr="00525F2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i promocji </w:t>
      </w:r>
      <w:r w:rsidR="00CA1938" w:rsidRPr="00525F2B">
        <w:rPr>
          <w:rFonts w:ascii="Segoe UI" w:hAnsi="Segoe UI" w:cs="Segoe UI"/>
          <w:sz w:val="22"/>
          <w:szCs w:val="22"/>
        </w:rPr>
        <w:t>dostępnych jest</w:t>
      </w:r>
      <w:r w:rsidR="00BB782F" w:rsidRPr="00525F2B">
        <w:rPr>
          <w:rFonts w:ascii="Segoe UI" w:hAnsi="Segoe UI" w:cs="Segoe UI"/>
          <w:sz w:val="22"/>
          <w:szCs w:val="22"/>
        </w:rPr>
        <w:t xml:space="preserve"> na </w:t>
      </w:r>
      <w:hyperlink r:id="rId9" w:history="1">
        <w:r w:rsidR="00BB782F" w:rsidRPr="00525F2B">
          <w:rPr>
            <w:rStyle w:val="Hipercze"/>
            <w:rFonts w:ascii="Segoe UI" w:hAnsi="Segoe UI" w:cs="Segoe UI"/>
            <w:sz w:val="22"/>
            <w:szCs w:val="22"/>
          </w:rPr>
          <w:t>stronie centrum</w:t>
        </w:r>
      </w:hyperlink>
      <w:r w:rsidR="00BB782F" w:rsidRPr="00525F2B">
        <w:rPr>
          <w:rFonts w:ascii="Segoe UI" w:hAnsi="Segoe UI" w:cs="Segoe UI"/>
          <w:sz w:val="22"/>
          <w:szCs w:val="22"/>
        </w:rPr>
        <w:t>.</w:t>
      </w:r>
    </w:p>
    <w:p w14:paraId="15E0E501" w14:textId="77777777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6FBE1FAB" w14:textId="22252128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42831F25">
                <wp:simplePos x="0" y="0"/>
                <wp:positionH relativeFrom="margin">
                  <wp:posOffset>-131445</wp:posOffset>
                </wp:positionH>
                <wp:positionV relativeFrom="paragraph">
                  <wp:posOffset>11430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733A" id="Rectangle 7" o:spid="_x0000_s1026" style="position:absolute;margin-left:-10.35pt;margin-top:.9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0702363D" w14:textId="17A22E29" w:rsidR="00F33A5D" w:rsidRPr="00437083" w:rsidRDefault="00DC28B8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Kasia Dąbrowska</w:t>
            </w:r>
          </w:p>
          <w:p w14:paraId="7AE7642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19FAFE06" w14:textId="29AF079A" w:rsidR="00F33A5D" w:rsidRPr="00D132D7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="00D132D7" w:rsidRPr="00D132D7">
              <w:rPr>
                <w:rFonts w:ascii="Segoe UI" w:hAnsi="Segoe UI" w:cs="Segoe UI"/>
                <w:sz w:val="18"/>
                <w:szCs w:val="18"/>
                <w:lang w:val="en-GB"/>
              </w:rPr>
              <w:t>5</w:t>
            </w:r>
            <w:r w:rsidR="00450C31">
              <w:rPr>
                <w:rFonts w:ascii="Segoe UI" w:hAnsi="Segoe UI" w:cs="Segoe UI"/>
                <w:sz w:val="18"/>
                <w:szCs w:val="18"/>
                <w:lang w:val="en-GB"/>
              </w:rPr>
              <w:t>12</w:t>
            </w:r>
            <w:r w:rsidR="00D132D7" w:rsidRPr="00D132D7">
              <w:rPr>
                <w:rFonts w:ascii="Segoe UI" w:hAnsi="Segoe UI" w:cs="Segoe UI"/>
                <w:sz w:val="18"/>
                <w:szCs w:val="18"/>
                <w:lang w:val="en-GB"/>
              </w:rPr>
              <w:t> </w:t>
            </w:r>
            <w:r w:rsidR="00450C31">
              <w:rPr>
                <w:rFonts w:ascii="Segoe UI" w:hAnsi="Segoe UI" w:cs="Segoe UI"/>
                <w:sz w:val="18"/>
                <w:szCs w:val="18"/>
                <w:lang w:val="en-GB"/>
              </w:rPr>
              <w:t>869</w:t>
            </w:r>
            <w:r w:rsidR="00D132D7" w:rsidRPr="00D132D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="00450C31">
              <w:rPr>
                <w:rFonts w:ascii="Segoe UI" w:hAnsi="Segoe UI" w:cs="Segoe UI"/>
                <w:sz w:val="18"/>
                <w:szCs w:val="18"/>
                <w:lang w:val="en-GB"/>
              </w:rPr>
              <w:t>028</w:t>
            </w:r>
          </w:p>
          <w:p w14:paraId="4CEFE067" w14:textId="712724D2" w:rsidR="00F33A5D" w:rsidRPr="00F33A5D" w:rsidRDefault="003B480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10" w:history="1">
              <w:r w:rsidR="00450C31" w:rsidRPr="00EA0FEE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katarzyna_dabrowska@itbc.pl</w:t>
              </w:r>
            </w:hyperlink>
            <w:r w:rsidR="00F33A5D"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1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3B480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2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C6B1F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370622">
      <w:headerReference w:type="default" r:id="rId19"/>
      <w:footerReference w:type="default" r:id="rId20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07B" w14:textId="77777777" w:rsidR="005E4759" w:rsidRDefault="005E4759">
      <w:r>
        <w:separator/>
      </w:r>
    </w:p>
  </w:endnote>
  <w:endnote w:type="continuationSeparator" w:id="0">
    <w:p w14:paraId="0BA71EA6" w14:textId="77777777" w:rsidR="005E4759" w:rsidRDefault="005E4759">
      <w:r>
        <w:continuationSeparator/>
      </w:r>
    </w:p>
  </w:endnote>
  <w:endnote w:type="continuationNotice" w:id="1">
    <w:p w14:paraId="78021CAA" w14:textId="77777777" w:rsidR="005E4759" w:rsidRDefault="005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783" w14:textId="77777777" w:rsidR="005E4759" w:rsidRDefault="005E4759">
      <w:r>
        <w:separator/>
      </w:r>
    </w:p>
  </w:footnote>
  <w:footnote w:type="continuationSeparator" w:id="0">
    <w:p w14:paraId="025B8A5D" w14:textId="77777777" w:rsidR="005E4759" w:rsidRDefault="005E4759">
      <w:r>
        <w:continuationSeparator/>
      </w:r>
    </w:p>
  </w:footnote>
  <w:footnote w:type="continuationNotice" w:id="1">
    <w:p w14:paraId="4D108901" w14:textId="77777777" w:rsidR="005E4759" w:rsidRDefault="005E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67D2"/>
    <w:multiLevelType w:val="hybridMultilevel"/>
    <w:tmpl w:val="538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56AF"/>
    <w:multiLevelType w:val="multilevel"/>
    <w:tmpl w:val="7E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6"/>
  </w:num>
  <w:num w:numId="6" w16cid:durableId="744305218">
    <w:abstractNumId w:val="7"/>
  </w:num>
  <w:num w:numId="7" w16cid:durableId="1175346146">
    <w:abstractNumId w:val="13"/>
  </w:num>
  <w:num w:numId="8" w16cid:durableId="1264072695">
    <w:abstractNumId w:val="14"/>
  </w:num>
  <w:num w:numId="9" w16cid:durableId="1910193907">
    <w:abstractNumId w:val="15"/>
  </w:num>
  <w:num w:numId="10" w16cid:durableId="1689327930">
    <w:abstractNumId w:val="5"/>
  </w:num>
  <w:num w:numId="11" w16cid:durableId="945768319">
    <w:abstractNumId w:val="11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  <w:num w:numId="16" w16cid:durableId="1062756951">
    <w:abstractNumId w:val="12"/>
  </w:num>
  <w:num w:numId="17" w16cid:durableId="814417319">
    <w:abstractNumId w:val="4"/>
  </w:num>
  <w:num w:numId="18" w16cid:durableId="530991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3E4F"/>
    <w:rsid w:val="000D4D84"/>
    <w:rsid w:val="000D4F8A"/>
    <w:rsid w:val="000D565D"/>
    <w:rsid w:val="000D643A"/>
    <w:rsid w:val="000E0E23"/>
    <w:rsid w:val="000F3AF1"/>
    <w:rsid w:val="00103399"/>
    <w:rsid w:val="00103940"/>
    <w:rsid w:val="00104ED1"/>
    <w:rsid w:val="001054AD"/>
    <w:rsid w:val="00106EF1"/>
    <w:rsid w:val="0010731E"/>
    <w:rsid w:val="00110CE9"/>
    <w:rsid w:val="00115C20"/>
    <w:rsid w:val="001211C6"/>
    <w:rsid w:val="00124A4A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2377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016E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855"/>
    <w:rsid w:val="00294FB9"/>
    <w:rsid w:val="002962AB"/>
    <w:rsid w:val="002976CC"/>
    <w:rsid w:val="002A0AFF"/>
    <w:rsid w:val="002A0C99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19BC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13F4"/>
    <w:rsid w:val="0038201B"/>
    <w:rsid w:val="003831FC"/>
    <w:rsid w:val="00383726"/>
    <w:rsid w:val="0038686B"/>
    <w:rsid w:val="003909F2"/>
    <w:rsid w:val="00391940"/>
    <w:rsid w:val="003921B6"/>
    <w:rsid w:val="003974CF"/>
    <w:rsid w:val="003B480D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1AE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6791"/>
    <w:rsid w:val="00437083"/>
    <w:rsid w:val="00450C31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E760A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3FD2"/>
    <w:rsid w:val="00525429"/>
    <w:rsid w:val="00525F2B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15E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2290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2FD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7E3"/>
    <w:rsid w:val="00721AD9"/>
    <w:rsid w:val="007245E9"/>
    <w:rsid w:val="00725702"/>
    <w:rsid w:val="0073061D"/>
    <w:rsid w:val="00741D67"/>
    <w:rsid w:val="00745C95"/>
    <w:rsid w:val="00747D98"/>
    <w:rsid w:val="00755246"/>
    <w:rsid w:val="00755843"/>
    <w:rsid w:val="0075632E"/>
    <w:rsid w:val="0077105F"/>
    <w:rsid w:val="00772CD4"/>
    <w:rsid w:val="0077441C"/>
    <w:rsid w:val="00775487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2BA3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57D70"/>
    <w:rsid w:val="0096041C"/>
    <w:rsid w:val="00960442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A36A3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1BE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1ED8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76228"/>
    <w:rsid w:val="00B87894"/>
    <w:rsid w:val="00B87BF7"/>
    <w:rsid w:val="00B90253"/>
    <w:rsid w:val="00B913BE"/>
    <w:rsid w:val="00B91FF3"/>
    <w:rsid w:val="00B95BD6"/>
    <w:rsid w:val="00BA1FAC"/>
    <w:rsid w:val="00BB782F"/>
    <w:rsid w:val="00BC03A8"/>
    <w:rsid w:val="00BC1963"/>
    <w:rsid w:val="00BC5E07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1474"/>
    <w:rsid w:val="00C72230"/>
    <w:rsid w:val="00C749E8"/>
    <w:rsid w:val="00C7701E"/>
    <w:rsid w:val="00C77088"/>
    <w:rsid w:val="00C825E9"/>
    <w:rsid w:val="00C8302B"/>
    <w:rsid w:val="00C860A2"/>
    <w:rsid w:val="00C86870"/>
    <w:rsid w:val="00C87BD5"/>
    <w:rsid w:val="00C92394"/>
    <w:rsid w:val="00C95A21"/>
    <w:rsid w:val="00C96FF9"/>
    <w:rsid w:val="00CA101C"/>
    <w:rsid w:val="00CA1938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C6B7D"/>
    <w:rsid w:val="00CD182C"/>
    <w:rsid w:val="00CD3087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B7905"/>
    <w:rsid w:val="00DC09D0"/>
    <w:rsid w:val="00DC28B8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0321B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0CD0"/>
    <w:rsid w:val="00E93024"/>
    <w:rsid w:val="00E94A30"/>
    <w:rsid w:val="00E95E25"/>
    <w:rsid w:val="00EA0F71"/>
    <w:rsid w:val="00EA1C71"/>
    <w:rsid w:val="00EA3410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1E13"/>
    <w:rsid w:val="00F75211"/>
    <w:rsid w:val="00F772E9"/>
    <w:rsid w:val="00F8123E"/>
    <w:rsid w:val="00F87B77"/>
    <w:rsid w:val="00F91BE6"/>
    <w:rsid w:val="00F956AB"/>
    <w:rsid w:val="00FA2CEE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0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iumpromenada@g-cityeu.com" TargetMode="External"/><Relationship Id="rId13" Type="http://schemas.openxmlformats.org/officeDocument/2006/relationships/hyperlink" Target="https://www.instagram.com/atrium_promenad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-cityeu.com" TargetMode="External"/><Relationship Id="rId17" Type="http://schemas.openxmlformats.org/officeDocument/2006/relationships/hyperlink" Target="https://pl.linkedin.com/company/atrium-european-real-estate-ltd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ome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riumPromenada/" TargetMode="External"/><Relationship Id="rId10" Type="http://schemas.openxmlformats.org/officeDocument/2006/relationships/hyperlink" Target="mailto:katarzyna_dabrowska@itb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rszawa.promenada.com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19</cp:revision>
  <cp:lastPrinted>2023-01-17T10:13:00Z</cp:lastPrinted>
  <dcterms:created xsi:type="dcterms:W3CDTF">2024-01-04T08:47:00Z</dcterms:created>
  <dcterms:modified xsi:type="dcterms:W3CDTF">2024-01-10T11:18:00Z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